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7EB049EE" w:rsidR="00642995" w:rsidRPr="008D6F3F" w:rsidRDefault="00642995" w:rsidP="00C3520D">
      <w:pPr>
        <w:rPr>
          <w:rFonts w:ascii="Arial" w:hAnsi="Arial" w:cs="Arial"/>
          <w:b/>
          <w:lang w:val="uk-UA"/>
        </w:rPr>
      </w:pPr>
      <w:proofErr w:type="spellStart"/>
      <w:r w:rsidRPr="008D6F3F">
        <w:rPr>
          <w:rFonts w:ascii="Arial" w:hAnsi="Arial" w:cs="Arial"/>
          <w:b/>
        </w:rPr>
        <w:t>Повідомлення</w:t>
      </w:r>
      <w:proofErr w:type="spellEnd"/>
      <w:r w:rsidRPr="008D6F3F">
        <w:rPr>
          <w:rFonts w:ascii="Arial" w:hAnsi="Arial" w:cs="Arial"/>
          <w:b/>
        </w:rPr>
        <w:t xml:space="preserve"> про </w:t>
      </w:r>
      <w:proofErr w:type="spellStart"/>
      <w:r w:rsidRPr="008D6F3F">
        <w:rPr>
          <w:rFonts w:ascii="Arial" w:hAnsi="Arial" w:cs="Arial"/>
          <w:b/>
        </w:rPr>
        <w:t>проведення</w:t>
      </w:r>
      <w:proofErr w:type="spellEnd"/>
      <w:r w:rsidRPr="008D6F3F">
        <w:rPr>
          <w:rFonts w:ascii="Arial" w:hAnsi="Arial" w:cs="Arial"/>
          <w:b/>
        </w:rPr>
        <w:t xml:space="preserve"> </w:t>
      </w:r>
      <w:proofErr w:type="spellStart"/>
      <w:r w:rsidRPr="008D6F3F">
        <w:rPr>
          <w:rFonts w:ascii="Arial" w:hAnsi="Arial" w:cs="Arial"/>
          <w:b/>
        </w:rPr>
        <w:t>первинного</w:t>
      </w:r>
      <w:proofErr w:type="spellEnd"/>
      <w:r w:rsidRPr="008D6F3F">
        <w:rPr>
          <w:rFonts w:ascii="Arial" w:hAnsi="Arial" w:cs="Arial"/>
          <w:b/>
        </w:rPr>
        <w:t xml:space="preserve"> </w:t>
      </w:r>
      <w:proofErr w:type="spellStart"/>
      <w:r w:rsidRPr="008D6F3F">
        <w:rPr>
          <w:rFonts w:ascii="Arial" w:hAnsi="Arial" w:cs="Arial"/>
          <w:b/>
        </w:rPr>
        <w:t>збору</w:t>
      </w:r>
      <w:proofErr w:type="spellEnd"/>
      <w:r w:rsidRPr="008D6F3F">
        <w:rPr>
          <w:rFonts w:ascii="Arial" w:hAnsi="Arial" w:cs="Arial"/>
          <w:b/>
        </w:rPr>
        <w:t xml:space="preserve"> </w:t>
      </w:r>
      <w:proofErr w:type="spellStart"/>
      <w:r w:rsidRPr="008D6F3F">
        <w:rPr>
          <w:rFonts w:ascii="Arial" w:hAnsi="Arial" w:cs="Arial"/>
          <w:b/>
        </w:rPr>
        <w:t>пропозицій</w:t>
      </w:r>
      <w:proofErr w:type="spellEnd"/>
      <w:r w:rsidRPr="008D6F3F">
        <w:rPr>
          <w:rFonts w:ascii="Arial" w:hAnsi="Arial" w:cs="Arial"/>
          <w:b/>
        </w:rPr>
        <w:t xml:space="preserve"> на тендер </w:t>
      </w:r>
      <w:r w:rsidR="00817A4E" w:rsidRPr="008D6F3F">
        <w:rPr>
          <w:rFonts w:ascii="Arial" w:hAnsi="Arial" w:cs="Arial"/>
          <w:b/>
          <w:lang w:val="uk-UA"/>
        </w:rPr>
        <w:t xml:space="preserve">з </w:t>
      </w:r>
      <w:r w:rsidR="00885DFB" w:rsidRPr="008D6F3F">
        <w:rPr>
          <w:rFonts w:ascii="Arial" w:hAnsi="Arial" w:cs="Arial"/>
          <w:b/>
          <w:iCs/>
          <w:lang w:val="uk-UA"/>
        </w:rPr>
        <w:t>Поставки обладнання</w:t>
      </w:r>
      <w:r w:rsidR="008D6F3F" w:rsidRPr="008D6F3F">
        <w:rPr>
          <w:rFonts w:ascii="Arial" w:hAnsi="Arial" w:cs="Arial"/>
          <w:b/>
          <w:iCs/>
          <w:lang w:val="uk-UA"/>
        </w:rPr>
        <w:t>,</w:t>
      </w:r>
      <w:r w:rsidR="00885DFB" w:rsidRPr="008D6F3F">
        <w:rPr>
          <w:rFonts w:ascii="Arial" w:hAnsi="Arial" w:cs="Arial"/>
          <w:b/>
          <w:iCs/>
          <w:lang w:val="uk-UA"/>
        </w:rPr>
        <w:t xml:space="preserve"> </w:t>
      </w:r>
      <w:r w:rsidR="008D6F3F" w:rsidRPr="008D6F3F">
        <w:rPr>
          <w:rFonts w:ascii="Arial" w:hAnsi="Arial" w:cs="Arial"/>
          <w:b/>
          <w:iCs/>
          <w:lang w:val="uk-UA"/>
        </w:rPr>
        <w:t xml:space="preserve">проведення пусконалагоджувальних робіт і введення в </w:t>
      </w:r>
      <w:proofErr w:type="gramStart"/>
      <w:r w:rsidR="008D6F3F" w:rsidRPr="008D6F3F">
        <w:rPr>
          <w:rFonts w:ascii="Arial" w:hAnsi="Arial" w:cs="Arial"/>
          <w:b/>
          <w:iCs/>
          <w:lang w:val="uk-UA"/>
        </w:rPr>
        <w:t xml:space="preserve">експлуатацію </w:t>
      </w:r>
      <w:r w:rsidR="00885DFB" w:rsidRPr="008D6F3F">
        <w:rPr>
          <w:rFonts w:ascii="Arial" w:hAnsi="Arial" w:cs="Arial"/>
          <w:b/>
          <w:iCs/>
          <w:lang w:val="uk-UA"/>
        </w:rPr>
        <w:t xml:space="preserve"> </w:t>
      </w:r>
      <w:r w:rsidR="009366A0" w:rsidRPr="008D6F3F">
        <w:rPr>
          <w:rFonts w:ascii="Arial" w:hAnsi="Arial" w:cs="Arial"/>
          <w:b/>
          <w:lang w:val="uk-UA"/>
        </w:rPr>
        <w:t>(</w:t>
      </w:r>
      <w:proofErr w:type="gramEnd"/>
      <w:r w:rsidR="00817A4E" w:rsidRPr="008D6F3F">
        <w:rPr>
          <w:rFonts w:ascii="Arial" w:hAnsi="Arial" w:cs="Arial"/>
          <w:b/>
          <w:lang w:val="uk-UA"/>
        </w:rPr>
        <w:t>м. Запоріжжя</w:t>
      </w:r>
      <w:r w:rsidR="005B7BAC">
        <w:rPr>
          <w:rFonts w:ascii="Arial" w:hAnsi="Arial" w:cs="Arial"/>
          <w:b/>
          <w:lang w:val="uk-UA"/>
        </w:rPr>
        <w:t>, Київ, Львів</w:t>
      </w:r>
      <w:r w:rsidR="00817A4E" w:rsidRPr="008D6F3F">
        <w:rPr>
          <w:rFonts w:ascii="Arial" w:hAnsi="Arial" w:cs="Arial"/>
          <w:b/>
          <w:lang w:val="uk-UA"/>
        </w:rPr>
        <w:t>)</w:t>
      </w:r>
      <w:r w:rsidRPr="00BB219B">
        <w:rPr>
          <w:rFonts w:ascii="Arial" w:hAnsi="Arial" w:cs="Arial"/>
          <w:b/>
          <w:lang w:val="uk-UA"/>
        </w:rPr>
        <w:t xml:space="preserve"> для ПрАТ «</w:t>
      </w:r>
      <w:proofErr w:type="spellStart"/>
      <w:r w:rsidRPr="00BB219B">
        <w:rPr>
          <w:rFonts w:ascii="Arial" w:hAnsi="Arial" w:cs="Arial"/>
          <w:b/>
          <w:lang w:val="uk-UA"/>
        </w:rPr>
        <w:t>Карлсберг</w:t>
      </w:r>
      <w:proofErr w:type="spellEnd"/>
      <w:r w:rsidRPr="00BB219B">
        <w:rPr>
          <w:rFonts w:ascii="Arial" w:hAnsi="Arial" w:cs="Arial"/>
          <w:b/>
          <w:lang w:val="uk-UA"/>
        </w:rPr>
        <w:t xml:space="preserve"> Україна»</w:t>
      </w:r>
      <w:r w:rsidR="00817A4E" w:rsidRPr="008D6F3F">
        <w:rPr>
          <w:rFonts w:ascii="Arial" w:hAnsi="Arial" w:cs="Arial"/>
          <w:b/>
          <w:lang w:val="uk-UA"/>
        </w:rPr>
        <w:t xml:space="preserve"> </w:t>
      </w:r>
    </w:p>
    <w:p w14:paraId="784D41C3" w14:textId="77777777" w:rsidR="00F63C2B" w:rsidRPr="00BB219B" w:rsidRDefault="00F63C2B" w:rsidP="00F63C2B">
      <w:pPr>
        <w:pStyle w:val="a7"/>
        <w:rPr>
          <w:rFonts w:ascii="Arial" w:hAnsi="Arial" w:cs="Arial"/>
          <w:b/>
          <w:lang w:val="uk-UA"/>
        </w:rPr>
      </w:pPr>
    </w:p>
    <w:p w14:paraId="01BBFDC4" w14:textId="47CD84FD" w:rsidR="00F173B9" w:rsidRPr="00BB219B" w:rsidRDefault="00F173B9" w:rsidP="00F63C2B">
      <w:pPr>
        <w:pStyle w:val="a7"/>
        <w:rPr>
          <w:rFonts w:ascii="Arial" w:hAnsi="Arial" w:cs="Arial"/>
          <w:lang w:val="uk-UA"/>
        </w:rPr>
      </w:pPr>
      <w:r w:rsidRPr="00BB219B">
        <w:rPr>
          <w:rFonts w:ascii="Arial" w:hAnsi="Arial" w:cs="Arial"/>
          <w:b/>
          <w:lang w:val="uk-UA"/>
        </w:rPr>
        <w:t>ПрАТ «</w:t>
      </w:r>
      <w:proofErr w:type="spellStart"/>
      <w:r w:rsidRPr="00BB219B">
        <w:rPr>
          <w:rFonts w:ascii="Arial" w:hAnsi="Arial" w:cs="Arial"/>
          <w:b/>
          <w:lang w:val="uk-UA"/>
        </w:rPr>
        <w:t>Карлсберг</w:t>
      </w:r>
      <w:proofErr w:type="spellEnd"/>
      <w:r w:rsidRPr="008D6F3F">
        <w:rPr>
          <w:rFonts w:ascii="Arial" w:hAnsi="Arial" w:cs="Arial"/>
          <w:b/>
        </w:rPr>
        <w:t> </w:t>
      </w:r>
      <w:r w:rsidRPr="00BB219B">
        <w:rPr>
          <w:rFonts w:ascii="Arial" w:hAnsi="Arial" w:cs="Arial"/>
          <w:b/>
          <w:lang w:val="uk-UA"/>
        </w:rPr>
        <w:t>Україна» повідомляє про</w:t>
      </w:r>
      <w:r w:rsidRPr="00BB219B">
        <w:rPr>
          <w:rFonts w:ascii="Arial" w:hAnsi="Arial" w:cs="Arial"/>
          <w:lang w:val="uk-UA"/>
        </w:rPr>
        <w:t xml:space="preserve"> початок з </w:t>
      </w:r>
      <w:r w:rsidR="0056454B">
        <w:rPr>
          <w:rFonts w:ascii="Arial" w:hAnsi="Arial" w:cs="Arial"/>
          <w:lang w:val="uk-UA"/>
        </w:rPr>
        <w:t>1</w:t>
      </w:r>
      <w:r w:rsidR="00EF2AB6">
        <w:rPr>
          <w:rFonts w:ascii="Arial" w:hAnsi="Arial" w:cs="Arial"/>
          <w:lang w:val="uk-UA"/>
        </w:rPr>
        <w:t>2</w:t>
      </w:r>
      <w:r w:rsidR="00287FF2" w:rsidRPr="008D6F3F">
        <w:rPr>
          <w:rFonts w:ascii="Arial" w:hAnsi="Arial" w:cs="Arial"/>
          <w:lang w:val="uk-UA"/>
        </w:rPr>
        <w:t>.</w:t>
      </w:r>
      <w:r w:rsidR="0056454B">
        <w:rPr>
          <w:rFonts w:ascii="Arial" w:hAnsi="Arial" w:cs="Arial"/>
          <w:lang w:val="uk-UA"/>
        </w:rPr>
        <w:t>10</w:t>
      </w:r>
      <w:r w:rsidR="004B7078" w:rsidRPr="008D6F3F">
        <w:rPr>
          <w:rFonts w:ascii="Arial" w:hAnsi="Arial" w:cs="Arial"/>
          <w:lang w:val="uk-UA"/>
        </w:rPr>
        <w:t>.202</w:t>
      </w:r>
      <w:r w:rsidR="002E513C" w:rsidRPr="008D6F3F">
        <w:rPr>
          <w:rFonts w:ascii="Arial" w:hAnsi="Arial" w:cs="Arial"/>
          <w:lang w:val="uk-UA"/>
        </w:rPr>
        <w:t>1</w:t>
      </w:r>
      <w:r w:rsidRPr="00BB219B">
        <w:rPr>
          <w:rFonts w:ascii="Arial" w:hAnsi="Arial" w:cs="Arial"/>
          <w:lang w:val="uk-UA"/>
        </w:rPr>
        <w:t xml:space="preserve"> збору первинних пропозицій і запрошує компанії подавати свої пропозиції.</w:t>
      </w:r>
    </w:p>
    <w:p w14:paraId="46E0C914" w14:textId="46BAA2FF" w:rsidR="00F63C2B" w:rsidRPr="00BB219B" w:rsidRDefault="00F63C2B" w:rsidP="00F63C2B">
      <w:pPr>
        <w:pStyle w:val="a7"/>
        <w:rPr>
          <w:rStyle w:val="a4"/>
          <w:rFonts w:ascii="Arial" w:hAnsi="Arial" w:cs="Arial"/>
          <w:color w:val="284A41"/>
          <w:lang w:val="uk-UA"/>
        </w:rPr>
      </w:pPr>
    </w:p>
    <w:p w14:paraId="010BEDC7" w14:textId="41AD964D" w:rsidR="00D914C9" w:rsidRPr="00BB219B" w:rsidRDefault="00D914C9" w:rsidP="00F63C2B">
      <w:pPr>
        <w:pStyle w:val="a7"/>
        <w:rPr>
          <w:rStyle w:val="a4"/>
          <w:rFonts w:ascii="Arial" w:hAnsi="Arial" w:cs="Arial"/>
          <w:color w:val="284A41"/>
          <w:lang w:val="uk-UA"/>
        </w:rPr>
      </w:pPr>
    </w:p>
    <w:p w14:paraId="3B6BEBDB" w14:textId="77777777" w:rsidR="00D914C9" w:rsidRPr="00BB219B" w:rsidRDefault="00D914C9" w:rsidP="00F63C2B">
      <w:pPr>
        <w:pStyle w:val="a7"/>
        <w:rPr>
          <w:rStyle w:val="a4"/>
          <w:rFonts w:ascii="Arial" w:hAnsi="Arial" w:cs="Arial"/>
          <w:color w:val="284A41"/>
          <w:lang w:val="uk-UA"/>
        </w:rPr>
      </w:pPr>
    </w:p>
    <w:p w14:paraId="225E49CD" w14:textId="77777777" w:rsidR="00F173B9" w:rsidRPr="008D6F3F" w:rsidRDefault="00F173B9" w:rsidP="00F63C2B">
      <w:pPr>
        <w:pStyle w:val="a7"/>
        <w:rPr>
          <w:rFonts w:ascii="Arial" w:hAnsi="Arial" w:cs="Arial"/>
        </w:rPr>
      </w:pPr>
      <w:r w:rsidRPr="008D6F3F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8D6F3F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8D6F3F">
        <w:rPr>
          <w:rStyle w:val="a4"/>
          <w:rFonts w:ascii="Arial" w:hAnsi="Arial" w:cs="Arial"/>
          <w:color w:val="284A41"/>
        </w:rPr>
        <w:t> </w:t>
      </w:r>
      <w:proofErr w:type="spellStart"/>
      <w:r w:rsidRPr="008D6F3F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8D6F3F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8D6F3F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8D6F3F">
        <w:rPr>
          <w:rFonts w:ascii="Arial" w:hAnsi="Arial" w:cs="Arial"/>
        </w:rPr>
        <w:t xml:space="preserve"> - з моменту </w:t>
      </w:r>
      <w:proofErr w:type="spellStart"/>
      <w:r w:rsidRPr="008D6F3F">
        <w:rPr>
          <w:rFonts w:ascii="Arial" w:hAnsi="Arial" w:cs="Arial"/>
        </w:rPr>
        <w:t>публікації</w:t>
      </w:r>
      <w:proofErr w:type="spellEnd"/>
      <w:r w:rsidRPr="008D6F3F">
        <w:rPr>
          <w:rFonts w:ascii="Arial" w:hAnsi="Arial" w:cs="Arial"/>
        </w:rPr>
        <w:t xml:space="preserve"> </w:t>
      </w:r>
      <w:proofErr w:type="spellStart"/>
      <w:r w:rsidRPr="008D6F3F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8D6F3F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26556FC6" w:rsidR="00F173B9" w:rsidRDefault="00F173B9" w:rsidP="00F63C2B">
      <w:pPr>
        <w:pStyle w:val="a7"/>
        <w:rPr>
          <w:rFonts w:ascii="Arial" w:hAnsi="Arial" w:cs="Arial"/>
          <w:lang w:val="uk-UA"/>
        </w:rPr>
      </w:pPr>
      <w:r w:rsidRPr="008D6F3F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8D6F3F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8D6F3F">
        <w:rPr>
          <w:rStyle w:val="a4"/>
          <w:rFonts w:ascii="Arial" w:hAnsi="Arial" w:cs="Arial"/>
          <w:color w:val="284A41"/>
        </w:rPr>
        <w:t> </w:t>
      </w:r>
      <w:proofErr w:type="spellStart"/>
      <w:r w:rsidRPr="008D6F3F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8D6F3F">
        <w:rPr>
          <w:rStyle w:val="a4"/>
          <w:rFonts w:ascii="Arial" w:hAnsi="Arial" w:cs="Arial"/>
          <w:color w:val="284A41"/>
        </w:rPr>
        <w:t> </w:t>
      </w:r>
      <w:proofErr w:type="spellStart"/>
      <w:r w:rsidRPr="008D6F3F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8D6F3F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8D6F3F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8D6F3F">
        <w:rPr>
          <w:rFonts w:ascii="Arial" w:hAnsi="Arial" w:cs="Arial"/>
        </w:rPr>
        <w:t> - 17:00, </w:t>
      </w:r>
      <w:r w:rsidR="00EF2AB6">
        <w:rPr>
          <w:rFonts w:ascii="Arial" w:hAnsi="Arial" w:cs="Arial"/>
          <w:lang w:val="uk-UA"/>
        </w:rPr>
        <w:t>15</w:t>
      </w:r>
      <w:r w:rsidR="00885DFB" w:rsidRPr="008D6F3F">
        <w:rPr>
          <w:rFonts w:ascii="Arial" w:hAnsi="Arial" w:cs="Arial"/>
          <w:lang w:val="uk-UA"/>
        </w:rPr>
        <w:t>.</w:t>
      </w:r>
      <w:r w:rsidR="00D914C9">
        <w:rPr>
          <w:rFonts w:ascii="Arial" w:hAnsi="Arial" w:cs="Arial"/>
          <w:lang w:val="uk-UA"/>
        </w:rPr>
        <w:t>10</w:t>
      </w:r>
      <w:r w:rsidR="002E513C" w:rsidRPr="008D6F3F">
        <w:rPr>
          <w:rFonts w:ascii="Arial" w:hAnsi="Arial" w:cs="Arial"/>
          <w:lang w:val="uk-UA"/>
        </w:rPr>
        <w:t>.2021</w:t>
      </w:r>
    </w:p>
    <w:p w14:paraId="7F1E6291" w14:textId="4BB85D6B" w:rsidR="00D914C9" w:rsidRDefault="00D914C9" w:rsidP="00F63C2B">
      <w:pPr>
        <w:pStyle w:val="a7"/>
        <w:rPr>
          <w:rFonts w:ascii="Arial" w:hAnsi="Arial" w:cs="Arial"/>
          <w:lang w:val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06"/>
        <w:gridCol w:w="1603"/>
        <w:gridCol w:w="900"/>
        <w:gridCol w:w="1630"/>
      </w:tblGrid>
      <w:tr w:rsidR="00D914C9" w:rsidRPr="00AD124C" w14:paraId="5252F6BB" w14:textId="77777777" w:rsidTr="00D914C9">
        <w:trPr>
          <w:trHeight w:val="315"/>
        </w:trPr>
        <w:tc>
          <w:tcPr>
            <w:tcW w:w="5231" w:type="dxa"/>
            <w:noWrap/>
            <w:hideMark/>
          </w:tcPr>
          <w:p w14:paraId="347655F1" w14:textId="4A15928C" w:rsidR="00D914C9" w:rsidRPr="00AD124C" w:rsidRDefault="00D914C9" w:rsidP="00436801">
            <w:pPr>
              <w:ind w:firstLine="0"/>
              <w:rPr>
                <w:b/>
                <w:bCs/>
                <w:sz w:val="22"/>
                <w:szCs w:val="22"/>
              </w:rPr>
            </w:pPr>
            <w:proofErr w:type="spellStart"/>
            <w:r w:rsidRPr="00AD124C">
              <w:rPr>
                <w:b/>
                <w:bCs/>
                <w:sz w:val="22"/>
                <w:szCs w:val="22"/>
              </w:rPr>
              <w:t>опис</w:t>
            </w:r>
            <w:proofErr w:type="spellEnd"/>
          </w:p>
        </w:tc>
        <w:tc>
          <w:tcPr>
            <w:tcW w:w="1568" w:type="dxa"/>
            <w:noWrap/>
            <w:hideMark/>
          </w:tcPr>
          <w:p w14:paraId="3ACBCD00" w14:textId="77777777" w:rsidR="00D914C9" w:rsidRPr="00AD124C" w:rsidRDefault="00D914C9" w:rsidP="00436801">
            <w:pPr>
              <w:ind w:firstLine="0"/>
              <w:rPr>
                <w:b/>
                <w:bCs/>
                <w:sz w:val="22"/>
                <w:szCs w:val="22"/>
              </w:rPr>
            </w:pPr>
            <w:r w:rsidRPr="00AD124C">
              <w:rPr>
                <w:b/>
                <w:bCs/>
                <w:sz w:val="22"/>
                <w:szCs w:val="22"/>
              </w:rPr>
              <w:t>парт</w:t>
            </w:r>
          </w:p>
        </w:tc>
        <w:tc>
          <w:tcPr>
            <w:tcW w:w="903" w:type="dxa"/>
            <w:noWrap/>
            <w:hideMark/>
          </w:tcPr>
          <w:p w14:paraId="378459A9" w14:textId="3C21EE90" w:rsidR="00D914C9" w:rsidRPr="00AD124C" w:rsidRDefault="00D914C9" w:rsidP="00436801">
            <w:pPr>
              <w:ind w:firstLine="0"/>
              <w:rPr>
                <w:b/>
                <w:bCs/>
                <w:sz w:val="22"/>
                <w:szCs w:val="22"/>
              </w:rPr>
            </w:pPr>
            <w:r w:rsidRPr="00AD124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D124C">
              <w:rPr>
                <w:b/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37" w:type="dxa"/>
            <w:noWrap/>
            <w:hideMark/>
          </w:tcPr>
          <w:p w14:paraId="6B706802" w14:textId="77777777" w:rsidR="00D914C9" w:rsidRPr="00AD124C" w:rsidRDefault="00D914C9" w:rsidP="00436801">
            <w:pPr>
              <w:ind w:firstLine="0"/>
              <w:rPr>
                <w:b/>
                <w:bCs/>
                <w:sz w:val="22"/>
                <w:szCs w:val="22"/>
              </w:rPr>
            </w:pPr>
            <w:r w:rsidRPr="00AD124C">
              <w:rPr>
                <w:b/>
                <w:bCs/>
                <w:sz w:val="22"/>
                <w:szCs w:val="22"/>
              </w:rPr>
              <w:t>площадки</w:t>
            </w:r>
          </w:p>
        </w:tc>
      </w:tr>
      <w:tr w:rsidR="00D914C9" w:rsidRPr="00AD124C" w14:paraId="4670A9EA" w14:textId="77777777" w:rsidTr="00D914C9">
        <w:trPr>
          <w:trHeight w:val="960"/>
        </w:trPr>
        <w:tc>
          <w:tcPr>
            <w:tcW w:w="5231" w:type="dxa"/>
            <w:hideMark/>
          </w:tcPr>
          <w:p w14:paraId="53D05440" w14:textId="77777777" w:rsidR="00D914C9" w:rsidRPr="00AD124C" w:rsidRDefault="00D914C9" w:rsidP="00436801">
            <w:pPr>
              <w:ind w:firstLine="0"/>
              <w:rPr>
                <w:sz w:val="22"/>
                <w:szCs w:val="22"/>
                <w:lang w:val="en-US"/>
              </w:rPr>
            </w:pPr>
            <w:proofErr w:type="spellStart"/>
            <w:r w:rsidRPr="00AD124C">
              <w:rPr>
                <w:sz w:val="22"/>
                <w:szCs w:val="22"/>
              </w:rPr>
              <w:t>Термінал</w:t>
            </w:r>
            <w:proofErr w:type="spellEnd"/>
            <w:r w:rsidRPr="00AD124C">
              <w:rPr>
                <w:sz w:val="22"/>
                <w:szCs w:val="22"/>
                <w:lang w:val="en-US"/>
              </w:rPr>
              <w:t xml:space="preserve"> EDA61K, Numeric Keypad, WWAN, 3G/32G, EX20 scan engine, 4 inch WVGA, No camera, Android 9 GMS, Extended battery, hot swap, DCP preloaded, EU</w:t>
            </w:r>
          </w:p>
        </w:tc>
        <w:tc>
          <w:tcPr>
            <w:tcW w:w="1568" w:type="dxa"/>
            <w:noWrap/>
            <w:hideMark/>
          </w:tcPr>
          <w:p w14:paraId="7A3CFFCD" w14:textId="77777777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EDA61K-1NUB34PGOK</w:t>
            </w:r>
          </w:p>
        </w:tc>
        <w:tc>
          <w:tcPr>
            <w:tcW w:w="903" w:type="dxa"/>
            <w:noWrap/>
            <w:hideMark/>
          </w:tcPr>
          <w:p w14:paraId="112E5289" w14:textId="77777777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50</w:t>
            </w:r>
          </w:p>
        </w:tc>
        <w:tc>
          <w:tcPr>
            <w:tcW w:w="1637" w:type="dxa"/>
            <w:noWrap/>
            <w:hideMark/>
          </w:tcPr>
          <w:p w14:paraId="39211D5F" w14:textId="38C25CB4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Ки</w:t>
            </w:r>
            <w:r w:rsidR="00CC3382">
              <w:rPr>
                <w:sz w:val="22"/>
                <w:szCs w:val="22"/>
                <w:lang w:val="uk-UA"/>
              </w:rPr>
              <w:t>ї</w:t>
            </w:r>
            <w:r w:rsidRPr="00AD124C">
              <w:rPr>
                <w:sz w:val="22"/>
                <w:szCs w:val="22"/>
              </w:rPr>
              <w:t>в, Запор</w:t>
            </w:r>
            <w:proofErr w:type="spellStart"/>
            <w:r w:rsidR="00CC3382">
              <w:rPr>
                <w:sz w:val="22"/>
                <w:szCs w:val="22"/>
                <w:lang w:val="uk-UA"/>
              </w:rPr>
              <w:t>іж</w:t>
            </w:r>
            <w:proofErr w:type="spellEnd"/>
            <w:r w:rsidRPr="00AD124C">
              <w:rPr>
                <w:sz w:val="22"/>
                <w:szCs w:val="22"/>
              </w:rPr>
              <w:t>ж</w:t>
            </w:r>
            <w:r w:rsidR="00CC3382">
              <w:rPr>
                <w:sz w:val="22"/>
                <w:szCs w:val="22"/>
                <w:lang w:val="uk-UA"/>
              </w:rPr>
              <w:t>я</w:t>
            </w:r>
            <w:r w:rsidRPr="00AD124C">
              <w:rPr>
                <w:sz w:val="22"/>
                <w:szCs w:val="22"/>
              </w:rPr>
              <w:t xml:space="preserve">, </w:t>
            </w:r>
            <w:proofErr w:type="spellStart"/>
            <w:r w:rsidRPr="00AD124C">
              <w:rPr>
                <w:sz w:val="22"/>
                <w:szCs w:val="22"/>
              </w:rPr>
              <w:t>Льв</w:t>
            </w:r>
            <w:proofErr w:type="spellEnd"/>
            <w:r w:rsidR="00CC3382">
              <w:rPr>
                <w:sz w:val="22"/>
                <w:szCs w:val="22"/>
                <w:lang w:val="uk-UA"/>
              </w:rPr>
              <w:t>і</w:t>
            </w:r>
            <w:r w:rsidRPr="00AD124C">
              <w:rPr>
                <w:sz w:val="22"/>
                <w:szCs w:val="22"/>
              </w:rPr>
              <w:t>в</w:t>
            </w:r>
          </w:p>
        </w:tc>
      </w:tr>
      <w:tr w:rsidR="00D914C9" w:rsidRPr="00AD124C" w14:paraId="2EB140EA" w14:textId="77777777" w:rsidTr="00D914C9">
        <w:trPr>
          <w:trHeight w:val="765"/>
        </w:trPr>
        <w:tc>
          <w:tcPr>
            <w:tcW w:w="5231" w:type="dxa"/>
            <w:hideMark/>
          </w:tcPr>
          <w:p w14:paraId="6B335F21" w14:textId="77777777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proofErr w:type="spellStart"/>
            <w:r w:rsidRPr="00AD124C">
              <w:rPr>
                <w:sz w:val="22"/>
                <w:szCs w:val="22"/>
              </w:rPr>
              <w:t>Сервісне</w:t>
            </w:r>
            <w:proofErr w:type="spellEnd"/>
            <w:r w:rsidRPr="00AD124C">
              <w:rPr>
                <w:sz w:val="22"/>
                <w:szCs w:val="22"/>
              </w:rPr>
              <w:t xml:space="preserve"> </w:t>
            </w:r>
            <w:proofErr w:type="spellStart"/>
            <w:r w:rsidRPr="00AD124C">
              <w:rPr>
                <w:sz w:val="22"/>
                <w:szCs w:val="22"/>
              </w:rPr>
              <w:t>обслуговування</w:t>
            </w:r>
            <w:proofErr w:type="spellEnd"/>
            <w:r w:rsidRPr="00AD124C">
              <w:rPr>
                <w:sz w:val="22"/>
                <w:szCs w:val="22"/>
              </w:rPr>
              <w:t xml:space="preserve"> </w:t>
            </w:r>
            <w:proofErr w:type="spellStart"/>
            <w:r w:rsidRPr="00AD124C">
              <w:rPr>
                <w:sz w:val="22"/>
                <w:szCs w:val="22"/>
              </w:rPr>
              <w:t>впродовж</w:t>
            </w:r>
            <w:proofErr w:type="spellEnd"/>
            <w:r w:rsidRPr="00AD124C">
              <w:rPr>
                <w:sz w:val="22"/>
                <w:szCs w:val="22"/>
              </w:rPr>
              <w:t xml:space="preserve"> 3х </w:t>
            </w:r>
            <w:proofErr w:type="spellStart"/>
            <w:r w:rsidRPr="00AD124C">
              <w:rPr>
                <w:sz w:val="22"/>
                <w:szCs w:val="22"/>
              </w:rPr>
              <w:t>років</w:t>
            </w:r>
            <w:proofErr w:type="spellEnd"/>
            <w:r w:rsidRPr="00AD124C">
              <w:rPr>
                <w:sz w:val="22"/>
                <w:szCs w:val="22"/>
              </w:rPr>
              <w:t xml:space="preserve"> з </w:t>
            </w:r>
            <w:proofErr w:type="spellStart"/>
            <w:r w:rsidRPr="00AD124C">
              <w:rPr>
                <w:sz w:val="22"/>
                <w:szCs w:val="22"/>
              </w:rPr>
              <w:t>покриттям</w:t>
            </w:r>
            <w:proofErr w:type="spellEnd"/>
            <w:r w:rsidRPr="00AD124C">
              <w:rPr>
                <w:sz w:val="22"/>
                <w:szCs w:val="22"/>
              </w:rPr>
              <w:t xml:space="preserve"> </w:t>
            </w:r>
            <w:proofErr w:type="spellStart"/>
            <w:r w:rsidRPr="00AD124C">
              <w:rPr>
                <w:sz w:val="22"/>
                <w:szCs w:val="22"/>
              </w:rPr>
              <w:t>пошкоджень</w:t>
            </w:r>
            <w:proofErr w:type="spellEnd"/>
            <w:r w:rsidRPr="00AD124C">
              <w:rPr>
                <w:sz w:val="22"/>
                <w:szCs w:val="22"/>
              </w:rPr>
              <w:t xml:space="preserve"> (при </w:t>
            </w:r>
            <w:proofErr w:type="spellStart"/>
            <w:r w:rsidRPr="00AD124C">
              <w:rPr>
                <w:sz w:val="22"/>
                <w:szCs w:val="22"/>
              </w:rPr>
              <w:t>купівлі</w:t>
            </w:r>
            <w:proofErr w:type="spellEnd"/>
            <w:r w:rsidRPr="00AD124C">
              <w:rPr>
                <w:sz w:val="22"/>
                <w:szCs w:val="22"/>
              </w:rPr>
              <w:t xml:space="preserve"> разом з </w:t>
            </w:r>
            <w:proofErr w:type="spellStart"/>
            <w:r w:rsidRPr="00AD124C">
              <w:rPr>
                <w:sz w:val="22"/>
                <w:szCs w:val="22"/>
              </w:rPr>
              <w:t>терміналами</w:t>
            </w:r>
            <w:proofErr w:type="spellEnd"/>
            <w:r w:rsidRPr="00AD124C">
              <w:rPr>
                <w:sz w:val="22"/>
                <w:szCs w:val="22"/>
              </w:rPr>
              <w:t>)</w:t>
            </w:r>
          </w:p>
        </w:tc>
        <w:tc>
          <w:tcPr>
            <w:tcW w:w="1568" w:type="dxa"/>
            <w:noWrap/>
            <w:hideMark/>
          </w:tcPr>
          <w:p w14:paraId="2CD56F1F" w14:textId="77777777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SVCEDA61K-SG3N</w:t>
            </w:r>
          </w:p>
        </w:tc>
        <w:tc>
          <w:tcPr>
            <w:tcW w:w="903" w:type="dxa"/>
            <w:noWrap/>
            <w:hideMark/>
          </w:tcPr>
          <w:p w14:paraId="1314D51A" w14:textId="77777777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50</w:t>
            </w:r>
          </w:p>
        </w:tc>
        <w:tc>
          <w:tcPr>
            <w:tcW w:w="1637" w:type="dxa"/>
            <w:noWrap/>
            <w:hideMark/>
          </w:tcPr>
          <w:p w14:paraId="213FFBF2" w14:textId="61CE3915" w:rsidR="00D914C9" w:rsidRPr="00AD124C" w:rsidRDefault="00CC3382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Ки</w:t>
            </w:r>
            <w:r>
              <w:rPr>
                <w:sz w:val="22"/>
                <w:szCs w:val="22"/>
                <w:lang w:val="uk-UA"/>
              </w:rPr>
              <w:t>ї</w:t>
            </w:r>
            <w:r w:rsidRPr="00AD124C">
              <w:rPr>
                <w:sz w:val="22"/>
                <w:szCs w:val="22"/>
              </w:rPr>
              <w:t>в, Запор</w:t>
            </w:r>
            <w:proofErr w:type="spellStart"/>
            <w:r>
              <w:rPr>
                <w:sz w:val="22"/>
                <w:szCs w:val="22"/>
                <w:lang w:val="uk-UA"/>
              </w:rPr>
              <w:t>іж</w:t>
            </w:r>
            <w:proofErr w:type="spellEnd"/>
            <w:r w:rsidRPr="00AD124C"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  <w:lang w:val="uk-UA"/>
              </w:rPr>
              <w:t>я</w:t>
            </w:r>
            <w:r w:rsidRPr="00AD124C">
              <w:rPr>
                <w:sz w:val="22"/>
                <w:szCs w:val="22"/>
              </w:rPr>
              <w:t xml:space="preserve">, </w:t>
            </w:r>
            <w:proofErr w:type="spellStart"/>
            <w:r w:rsidRPr="00AD124C">
              <w:rPr>
                <w:sz w:val="22"/>
                <w:szCs w:val="22"/>
              </w:rPr>
              <w:t>Льв</w:t>
            </w:r>
            <w:proofErr w:type="spellEnd"/>
            <w:r>
              <w:rPr>
                <w:sz w:val="22"/>
                <w:szCs w:val="22"/>
                <w:lang w:val="uk-UA"/>
              </w:rPr>
              <w:t>і</w:t>
            </w:r>
            <w:r w:rsidRPr="00AD124C">
              <w:rPr>
                <w:sz w:val="22"/>
                <w:szCs w:val="22"/>
              </w:rPr>
              <w:t>в</w:t>
            </w:r>
          </w:p>
        </w:tc>
      </w:tr>
      <w:tr w:rsidR="00D914C9" w:rsidRPr="00AD124C" w14:paraId="48EE7476" w14:textId="77777777" w:rsidTr="00D914C9">
        <w:trPr>
          <w:trHeight w:val="315"/>
        </w:trPr>
        <w:tc>
          <w:tcPr>
            <w:tcW w:w="5231" w:type="dxa"/>
            <w:noWrap/>
            <w:hideMark/>
          </w:tcPr>
          <w:p w14:paraId="61142E38" w14:textId="77777777" w:rsidR="00D914C9" w:rsidRPr="00AD124C" w:rsidRDefault="00D914C9" w:rsidP="00436801">
            <w:pPr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AD124C">
              <w:rPr>
                <w:sz w:val="22"/>
                <w:szCs w:val="22"/>
              </w:rPr>
              <w:t>Ручка</w:t>
            </w:r>
            <w:r w:rsidRPr="00AD124C">
              <w:rPr>
                <w:sz w:val="22"/>
                <w:szCs w:val="22"/>
                <w:lang w:val="en-US"/>
              </w:rPr>
              <w:t>  EDA</w:t>
            </w:r>
            <w:proofErr w:type="gramEnd"/>
            <w:r w:rsidRPr="00AD124C">
              <w:rPr>
                <w:sz w:val="22"/>
                <w:szCs w:val="22"/>
                <w:lang w:val="en-US"/>
              </w:rPr>
              <w:t xml:space="preserve">61K scan handle, </w:t>
            </w:r>
            <w:proofErr w:type="spellStart"/>
            <w:r w:rsidRPr="00AD124C">
              <w:rPr>
                <w:sz w:val="22"/>
                <w:szCs w:val="22"/>
                <w:lang w:val="en-US"/>
              </w:rPr>
              <w:t>dockable</w:t>
            </w:r>
            <w:proofErr w:type="spellEnd"/>
            <w:r w:rsidRPr="00AD124C">
              <w:rPr>
                <w:sz w:val="22"/>
                <w:szCs w:val="22"/>
                <w:lang w:val="en-US"/>
              </w:rPr>
              <w:t xml:space="preserve"> with EDA61K </w:t>
            </w:r>
            <w:proofErr w:type="spellStart"/>
            <w:r w:rsidRPr="00AD124C">
              <w:rPr>
                <w:sz w:val="22"/>
                <w:szCs w:val="22"/>
                <w:lang w:val="en-US"/>
              </w:rPr>
              <w:t>homebase</w:t>
            </w:r>
            <w:proofErr w:type="spellEnd"/>
          </w:p>
        </w:tc>
        <w:tc>
          <w:tcPr>
            <w:tcW w:w="1568" w:type="dxa"/>
            <w:noWrap/>
            <w:hideMark/>
          </w:tcPr>
          <w:p w14:paraId="5E3DF2AF" w14:textId="77777777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EDA61K-SH-DC</w:t>
            </w:r>
          </w:p>
        </w:tc>
        <w:tc>
          <w:tcPr>
            <w:tcW w:w="903" w:type="dxa"/>
            <w:noWrap/>
            <w:hideMark/>
          </w:tcPr>
          <w:p w14:paraId="09940356" w14:textId="77777777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50</w:t>
            </w:r>
          </w:p>
        </w:tc>
        <w:tc>
          <w:tcPr>
            <w:tcW w:w="1637" w:type="dxa"/>
            <w:noWrap/>
            <w:hideMark/>
          </w:tcPr>
          <w:p w14:paraId="0E50B2F7" w14:textId="6468D300" w:rsidR="00D914C9" w:rsidRPr="00AD124C" w:rsidRDefault="00CC3382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Ки</w:t>
            </w:r>
            <w:r>
              <w:rPr>
                <w:sz w:val="22"/>
                <w:szCs w:val="22"/>
                <w:lang w:val="uk-UA"/>
              </w:rPr>
              <w:t>ї</w:t>
            </w:r>
            <w:r w:rsidRPr="00AD124C">
              <w:rPr>
                <w:sz w:val="22"/>
                <w:szCs w:val="22"/>
              </w:rPr>
              <w:t>в, Запор</w:t>
            </w:r>
            <w:proofErr w:type="spellStart"/>
            <w:r>
              <w:rPr>
                <w:sz w:val="22"/>
                <w:szCs w:val="22"/>
                <w:lang w:val="uk-UA"/>
              </w:rPr>
              <w:t>іж</w:t>
            </w:r>
            <w:proofErr w:type="spellEnd"/>
            <w:r w:rsidRPr="00AD124C"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  <w:lang w:val="uk-UA"/>
              </w:rPr>
              <w:t>я</w:t>
            </w:r>
            <w:r w:rsidRPr="00AD124C">
              <w:rPr>
                <w:sz w:val="22"/>
                <w:szCs w:val="22"/>
              </w:rPr>
              <w:t xml:space="preserve">, </w:t>
            </w:r>
            <w:proofErr w:type="spellStart"/>
            <w:r w:rsidRPr="00AD124C">
              <w:rPr>
                <w:sz w:val="22"/>
                <w:szCs w:val="22"/>
              </w:rPr>
              <w:t>Льв</w:t>
            </w:r>
            <w:proofErr w:type="spellEnd"/>
            <w:r>
              <w:rPr>
                <w:sz w:val="22"/>
                <w:szCs w:val="22"/>
                <w:lang w:val="uk-UA"/>
              </w:rPr>
              <w:t>і</w:t>
            </w:r>
            <w:r w:rsidRPr="00AD124C">
              <w:rPr>
                <w:sz w:val="22"/>
                <w:szCs w:val="22"/>
              </w:rPr>
              <w:t>в</w:t>
            </w:r>
          </w:p>
        </w:tc>
      </w:tr>
      <w:tr w:rsidR="00D914C9" w:rsidRPr="00AD124C" w14:paraId="03AADDD0" w14:textId="77777777" w:rsidTr="00D914C9">
        <w:trPr>
          <w:trHeight w:val="315"/>
        </w:trPr>
        <w:tc>
          <w:tcPr>
            <w:tcW w:w="5231" w:type="dxa"/>
            <w:noWrap/>
            <w:hideMark/>
          </w:tcPr>
          <w:p w14:paraId="7EF6BEAF" w14:textId="77777777" w:rsidR="00D914C9" w:rsidRPr="00AD124C" w:rsidRDefault="00D914C9" w:rsidP="00436801">
            <w:pPr>
              <w:ind w:firstLine="0"/>
              <w:rPr>
                <w:sz w:val="22"/>
                <w:szCs w:val="22"/>
                <w:lang w:val="en-US"/>
              </w:rPr>
            </w:pPr>
            <w:r w:rsidRPr="00AD124C">
              <w:rPr>
                <w:sz w:val="22"/>
                <w:szCs w:val="22"/>
              </w:rPr>
              <w:t>Батарея</w:t>
            </w:r>
            <w:r w:rsidRPr="00AD124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AD124C">
              <w:rPr>
                <w:sz w:val="22"/>
                <w:szCs w:val="22"/>
                <w:lang w:val="en-US"/>
              </w:rPr>
              <w:t>ACC,Battery</w:t>
            </w:r>
            <w:proofErr w:type="spellEnd"/>
            <w:proofErr w:type="gramEnd"/>
            <w:r w:rsidRPr="00AD124C">
              <w:rPr>
                <w:sz w:val="22"/>
                <w:szCs w:val="22"/>
                <w:lang w:val="en-US"/>
              </w:rPr>
              <w:t>(3.6V, 6,800mAh),EDA61K,CHN</w:t>
            </w:r>
          </w:p>
        </w:tc>
        <w:tc>
          <w:tcPr>
            <w:tcW w:w="1568" w:type="dxa"/>
            <w:noWrap/>
            <w:hideMark/>
          </w:tcPr>
          <w:p w14:paraId="5AFE4E63" w14:textId="77777777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50149348-001</w:t>
            </w:r>
          </w:p>
        </w:tc>
        <w:tc>
          <w:tcPr>
            <w:tcW w:w="903" w:type="dxa"/>
            <w:noWrap/>
            <w:hideMark/>
          </w:tcPr>
          <w:p w14:paraId="69120DE5" w14:textId="7FD1BA14" w:rsidR="00D914C9" w:rsidRPr="00CC3382" w:rsidRDefault="00BB219B" w:rsidP="0043680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637" w:type="dxa"/>
            <w:noWrap/>
            <w:hideMark/>
          </w:tcPr>
          <w:p w14:paraId="74ABF38A" w14:textId="0307D165" w:rsidR="00D914C9" w:rsidRPr="00AD124C" w:rsidRDefault="00CC3382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Ки</w:t>
            </w:r>
            <w:r>
              <w:rPr>
                <w:sz w:val="22"/>
                <w:szCs w:val="22"/>
                <w:lang w:val="uk-UA"/>
              </w:rPr>
              <w:t>ї</w:t>
            </w:r>
            <w:r w:rsidRPr="00AD124C">
              <w:rPr>
                <w:sz w:val="22"/>
                <w:szCs w:val="22"/>
              </w:rPr>
              <w:t>в, Запор</w:t>
            </w:r>
            <w:proofErr w:type="spellStart"/>
            <w:r>
              <w:rPr>
                <w:sz w:val="22"/>
                <w:szCs w:val="22"/>
                <w:lang w:val="uk-UA"/>
              </w:rPr>
              <w:t>іж</w:t>
            </w:r>
            <w:proofErr w:type="spellEnd"/>
            <w:r w:rsidRPr="00AD124C"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  <w:lang w:val="uk-UA"/>
              </w:rPr>
              <w:t>я</w:t>
            </w:r>
            <w:r w:rsidRPr="00AD124C">
              <w:rPr>
                <w:sz w:val="22"/>
                <w:szCs w:val="22"/>
              </w:rPr>
              <w:t xml:space="preserve">, </w:t>
            </w:r>
            <w:proofErr w:type="spellStart"/>
            <w:r w:rsidRPr="00AD124C">
              <w:rPr>
                <w:sz w:val="22"/>
                <w:szCs w:val="22"/>
              </w:rPr>
              <w:t>Льв</w:t>
            </w:r>
            <w:proofErr w:type="spellEnd"/>
            <w:r>
              <w:rPr>
                <w:sz w:val="22"/>
                <w:szCs w:val="22"/>
                <w:lang w:val="uk-UA"/>
              </w:rPr>
              <w:t>і</w:t>
            </w:r>
            <w:r w:rsidRPr="00AD124C">
              <w:rPr>
                <w:sz w:val="22"/>
                <w:szCs w:val="22"/>
              </w:rPr>
              <w:t>в</w:t>
            </w:r>
          </w:p>
        </w:tc>
      </w:tr>
      <w:tr w:rsidR="00D914C9" w:rsidRPr="00AD124C" w14:paraId="1E73045F" w14:textId="77777777" w:rsidTr="00D914C9">
        <w:trPr>
          <w:trHeight w:val="765"/>
        </w:trPr>
        <w:tc>
          <w:tcPr>
            <w:tcW w:w="5231" w:type="dxa"/>
            <w:hideMark/>
          </w:tcPr>
          <w:p w14:paraId="4D0C1E99" w14:textId="77777777" w:rsidR="00D914C9" w:rsidRPr="00AD124C" w:rsidRDefault="00D914C9" w:rsidP="00436801">
            <w:pPr>
              <w:ind w:firstLine="0"/>
              <w:rPr>
                <w:sz w:val="22"/>
                <w:szCs w:val="22"/>
                <w:lang w:val="en-US"/>
              </w:rPr>
            </w:pPr>
            <w:proofErr w:type="spellStart"/>
            <w:r w:rsidRPr="00AD124C">
              <w:rPr>
                <w:sz w:val="22"/>
                <w:szCs w:val="22"/>
              </w:rPr>
              <w:t>Зарядна</w:t>
            </w:r>
            <w:proofErr w:type="spellEnd"/>
            <w:r w:rsidRPr="00AD124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D124C">
              <w:rPr>
                <w:sz w:val="22"/>
                <w:szCs w:val="22"/>
              </w:rPr>
              <w:t>станція</w:t>
            </w:r>
            <w:proofErr w:type="spellEnd"/>
            <w:r w:rsidRPr="00AD124C">
              <w:rPr>
                <w:sz w:val="22"/>
                <w:szCs w:val="22"/>
                <w:lang w:val="en-US"/>
              </w:rPr>
              <w:t xml:space="preserve"> Honeywell Quad Battery Charger for CK3 (AC20) and </w:t>
            </w:r>
            <w:proofErr w:type="spellStart"/>
            <w:r w:rsidRPr="00AD124C">
              <w:rPr>
                <w:sz w:val="22"/>
                <w:szCs w:val="22"/>
                <w:lang w:val="en-US"/>
              </w:rPr>
              <w:t>ScanPal</w:t>
            </w:r>
            <w:proofErr w:type="spellEnd"/>
            <w:r w:rsidRPr="00AD124C">
              <w:rPr>
                <w:sz w:val="22"/>
                <w:szCs w:val="22"/>
                <w:lang w:val="en-US"/>
              </w:rPr>
              <w:t xml:space="preserve"> EDA60K/EDA61K (requires Power Supply 851-061-502 and country-specific AC power cord).</w:t>
            </w:r>
          </w:p>
        </w:tc>
        <w:tc>
          <w:tcPr>
            <w:tcW w:w="1568" w:type="dxa"/>
            <w:noWrap/>
            <w:hideMark/>
          </w:tcPr>
          <w:p w14:paraId="64FEA999" w14:textId="77777777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871-230-101</w:t>
            </w:r>
          </w:p>
        </w:tc>
        <w:tc>
          <w:tcPr>
            <w:tcW w:w="903" w:type="dxa"/>
            <w:noWrap/>
            <w:hideMark/>
          </w:tcPr>
          <w:p w14:paraId="18BD4081" w14:textId="77777777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13</w:t>
            </w:r>
          </w:p>
        </w:tc>
        <w:tc>
          <w:tcPr>
            <w:tcW w:w="1637" w:type="dxa"/>
            <w:noWrap/>
            <w:hideMark/>
          </w:tcPr>
          <w:p w14:paraId="2F605A40" w14:textId="2C445036" w:rsidR="00D914C9" w:rsidRPr="00AD124C" w:rsidRDefault="00CC3382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Ки</w:t>
            </w:r>
            <w:r>
              <w:rPr>
                <w:sz w:val="22"/>
                <w:szCs w:val="22"/>
                <w:lang w:val="uk-UA"/>
              </w:rPr>
              <w:t>ї</w:t>
            </w:r>
            <w:r w:rsidRPr="00AD124C">
              <w:rPr>
                <w:sz w:val="22"/>
                <w:szCs w:val="22"/>
              </w:rPr>
              <w:t>в, Запор</w:t>
            </w:r>
            <w:proofErr w:type="spellStart"/>
            <w:r>
              <w:rPr>
                <w:sz w:val="22"/>
                <w:szCs w:val="22"/>
                <w:lang w:val="uk-UA"/>
              </w:rPr>
              <w:t>іж</w:t>
            </w:r>
            <w:proofErr w:type="spellEnd"/>
            <w:r w:rsidRPr="00AD124C"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  <w:lang w:val="uk-UA"/>
              </w:rPr>
              <w:t>я</w:t>
            </w:r>
            <w:r w:rsidRPr="00AD124C">
              <w:rPr>
                <w:sz w:val="22"/>
                <w:szCs w:val="22"/>
              </w:rPr>
              <w:t xml:space="preserve">, </w:t>
            </w:r>
            <w:proofErr w:type="spellStart"/>
            <w:r w:rsidRPr="00AD124C">
              <w:rPr>
                <w:sz w:val="22"/>
                <w:szCs w:val="22"/>
              </w:rPr>
              <w:t>Льв</w:t>
            </w:r>
            <w:proofErr w:type="spellEnd"/>
            <w:r>
              <w:rPr>
                <w:sz w:val="22"/>
                <w:szCs w:val="22"/>
                <w:lang w:val="uk-UA"/>
              </w:rPr>
              <w:t>і</w:t>
            </w:r>
            <w:r w:rsidRPr="00AD124C">
              <w:rPr>
                <w:sz w:val="22"/>
                <w:szCs w:val="22"/>
              </w:rPr>
              <w:t>в</w:t>
            </w:r>
          </w:p>
        </w:tc>
      </w:tr>
      <w:tr w:rsidR="00D914C9" w:rsidRPr="00AD124C" w14:paraId="58932DA8" w14:textId="77777777" w:rsidTr="00D914C9">
        <w:trPr>
          <w:trHeight w:val="315"/>
        </w:trPr>
        <w:tc>
          <w:tcPr>
            <w:tcW w:w="5231" w:type="dxa"/>
            <w:hideMark/>
          </w:tcPr>
          <w:p w14:paraId="3D7B700D" w14:textId="77777777" w:rsidR="00D914C9" w:rsidRPr="00AD124C" w:rsidRDefault="00D914C9" w:rsidP="00436801">
            <w:pPr>
              <w:ind w:firstLine="0"/>
              <w:rPr>
                <w:sz w:val="22"/>
                <w:szCs w:val="22"/>
                <w:lang w:val="en-US"/>
              </w:rPr>
            </w:pPr>
            <w:r w:rsidRPr="00AD124C">
              <w:rPr>
                <w:sz w:val="22"/>
                <w:szCs w:val="22"/>
              </w:rPr>
              <w:t>Блок</w:t>
            </w:r>
            <w:r w:rsidRPr="00AD124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D124C">
              <w:rPr>
                <w:sz w:val="22"/>
                <w:szCs w:val="22"/>
              </w:rPr>
              <w:t>живлення</w:t>
            </w:r>
            <w:proofErr w:type="spellEnd"/>
            <w:r w:rsidRPr="00AD124C">
              <w:rPr>
                <w:sz w:val="22"/>
                <w:szCs w:val="22"/>
                <w:lang w:val="en-US"/>
              </w:rPr>
              <w:t xml:space="preserve"> </w:t>
            </w:r>
            <w:r w:rsidRPr="00AD124C">
              <w:rPr>
                <w:sz w:val="22"/>
                <w:szCs w:val="22"/>
              </w:rPr>
              <w:t>для</w:t>
            </w:r>
            <w:r w:rsidRPr="00AD124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D124C">
              <w:rPr>
                <w:sz w:val="22"/>
                <w:szCs w:val="22"/>
              </w:rPr>
              <w:t>зарядної</w:t>
            </w:r>
            <w:proofErr w:type="spellEnd"/>
            <w:r w:rsidRPr="00AD124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D124C">
              <w:rPr>
                <w:sz w:val="22"/>
                <w:szCs w:val="22"/>
              </w:rPr>
              <w:t>станціі</w:t>
            </w:r>
            <w:proofErr w:type="spellEnd"/>
            <w:r w:rsidRPr="00AD124C">
              <w:rPr>
                <w:sz w:val="22"/>
                <w:szCs w:val="22"/>
                <w:lang w:val="en-US"/>
              </w:rPr>
              <w:t xml:space="preserve"> Intermec AC Adapter - 1 Pack - For Mobile Computer - 12 V DC Output</w:t>
            </w:r>
          </w:p>
        </w:tc>
        <w:tc>
          <w:tcPr>
            <w:tcW w:w="1568" w:type="dxa"/>
            <w:noWrap/>
            <w:hideMark/>
          </w:tcPr>
          <w:p w14:paraId="43867DC3" w14:textId="77777777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 xml:space="preserve">851-810-002 </w:t>
            </w:r>
          </w:p>
        </w:tc>
        <w:tc>
          <w:tcPr>
            <w:tcW w:w="903" w:type="dxa"/>
            <w:noWrap/>
            <w:hideMark/>
          </w:tcPr>
          <w:p w14:paraId="19936FEB" w14:textId="77777777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13</w:t>
            </w:r>
          </w:p>
        </w:tc>
        <w:tc>
          <w:tcPr>
            <w:tcW w:w="1637" w:type="dxa"/>
            <w:noWrap/>
            <w:hideMark/>
          </w:tcPr>
          <w:p w14:paraId="48394830" w14:textId="69A68B8D" w:rsidR="00D914C9" w:rsidRPr="00AD124C" w:rsidRDefault="00CC3382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Ки</w:t>
            </w:r>
            <w:r>
              <w:rPr>
                <w:sz w:val="22"/>
                <w:szCs w:val="22"/>
                <w:lang w:val="uk-UA"/>
              </w:rPr>
              <w:t>ї</w:t>
            </w:r>
            <w:r w:rsidRPr="00AD124C">
              <w:rPr>
                <w:sz w:val="22"/>
                <w:szCs w:val="22"/>
              </w:rPr>
              <w:t>в, Запор</w:t>
            </w:r>
            <w:proofErr w:type="spellStart"/>
            <w:r>
              <w:rPr>
                <w:sz w:val="22"/>
                <w:szCs w:val="22"/>
                <w:lang w:val="uk-UA"/>
              </w:rPr>
              <w:t>іж</w:t>
            </w:r>
            <w:proofErr w:type="spellEnd"/>
            <w:r w:rsidRPr="00AD124C"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  <w:lang w:val="uk-UA"/>
              </w:rPr>
              <w:t>я</w:t>
            </w:r>
            <w:r w:rsidRPr="00AD124C">
              <w:rPr>
                <w:sz w:val="22"/>
                <w:szCs w:val="22"/>
              </w:rPr>
              <w:t xml:space="preserve">, </w:t>
            </w:r>
            <w:proofErr w:type="spellStart"/>
            <w:r w:rsidRPr="00AD124C">
              <w:rPr>
                <w:sz w:val="22"/>
                <w:szCs w:val="22"/>
              </w:rPr>
              <w:t>Льв</w:t>
            </w:r>
            <w:proofErr w:type="spellEnd"/>
            <w:r>
              <w:rPr>
                <w:sz w:val="22"/>
                <w:szCs w:val="22"/>
                <w:lang w:val="uk-UA"/>
              </w:rPr>
              <w:t>і</w:t>
            </w:r>
            <w:r w:rsidRPr="00AD124C">
              <w:rPr>
                <w:sz w:val="22"/>
                <w:szCs w:val="22"/>
              </w:rPr>
              <w:t>в</w:t>
            </w:r>
          </w:p>
        </w:tc>
      </w:tr>
    </w:tbl>
    <w:p w14:paraId="7AE4BEBD" w14:textId="77777777" w:rsidR="00D914C9" w:rsidRPr="002E513C" w:rsidRDefault="00D914C9" w:rsidP="00F63C2B">
      <w:pPr>
        <w:pStyle w:val="a7"/>
        <w:rPr>
          <w:rFonts w:ascii="Arial" w:hAnsi="Arial" w:cs="Arial"/>
          <w:lang w:val="uk-UA"/>
        </w:rPr>
      </w:pP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8F8E64" w14:textId="4C773BA0" w:rsidR="005C3A31" w:rsidRPr="008D6F3F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hyperlink r:id="rId4" w:history="1">
        <w:r w:rsidR="008D6F3F" w:rsidRPr="008D6F3F">
          <w:rPr>
            <w:rStyle w:val="a5"/>
            <w:rFonts w:ascii="Arial" w:hAnsi="Arial" w:cs="Arial"/>
            <w:bdr w:val="none" w:sz="0" w:space="0" w:color="auto" w:frame="1"/>
            <w:lang w:val="en-US"/>
          </w:rPr>
          <w:t>Yuriy</w:t>
        </w:r>
        <w:r w:rsidR="008D6F3F" w:rsidRPr="008D6F3F">
          <w:rPr>
            <w:rStyle w:val="a5"/>
            <w:rFonts w:ascii="Arial" w:hAnsi="Arial" w:cs="Arial"/>
            <w:bdr w:val="none" w:sz="0" w:space="0" w:color="auto" w:frame="1"/>
          </w:rPr>
          <w:t>.</w:t>
        </w:r>
        <w:r w:rsidR="008D6F3F" w:rsidRPr="008D6F3F">
          <w:rPr>
            <w:rStyle w:val="a5"/>
            <w:rFonts w:ascii="Arial" w:hAnsi="Arial" w:cs="Arial"/>
            <w:bdr w:val="none" w:sz="0" w:space="0" w:color="auto" w:frame="1"/>
            <w:lang w:val="en-US"/>
          </w:rPr>
          <w:t>Zulfugarov</w:t>
        </w:r>
        <w:r w:rsidR="008D6F3F" w:rsidRPr="008D6F3F">
          <w:rPr>
            <w:rStyle w:val="a5"/>
            <w:rFonts w:ascii="Arial" w:hAnsi="Arial" w:cs="Arial"/>
            <w:bdr w:val="none" w:sz="0" w:space="0" w:color="auto" w:frame="1"/>
          </w:rPr>
          <w:t>@</w:t>
        </w:r>
        <w:proofErr w:type="spellStart"/>
        <w:r w:rsidR="008D6F3F" w:rsidRPr="008D6F3F">
          <w:rPr>
            <w:rStyle w:val="a5"/>
            <w:rFonts w:ascii="Arial" w:hAnsi="Arial" w:cs="Arial"/>
            <w:bdr w:val="none" w:sz="0" w:space="0" w:color="auto" w:frame="1"/>
            <w:lang w:val="en-US"/>
          </w:rPr>
          <w:t>carlsberg</w:t>
        </w:r>
        <w:proofErr w:type="spellEnd"/>
        <w:r w:rsidR="008D6F3F" w:rsidRPr="008D6F3F">
          <w:rPr>
            <w:rStyle w:val="a5"/>
            <w:rFonts w:ascii="Arial" w:hAnsi="Arial" w:cs="Arial"/>
            <w:bdr w:val="none" w:sz="0" w:space="0" w:color="auto" w:frame="1"/>
          </w:rPr>
          <w:t>.</w:t>
        </w:r>
        <w:proofErr w:type="spellStart"/>
        <w:r w:rsidR="008D6F3F" w:rsidRPr="008D6F3F">
          <w:rPr>
            <w:rStyle w:val="a5"/>
            <w:rFonts w:ascii="Arial" w:hAnsi="Arial" w:cs="Arial"/>
            <w:bdr w:val="none" w:sz="0" w:space="0" w:color="auto" w:frame="1"/>
            <w:lang w:val="en-US"/>
          </w:rPr>
          <w:t>ua</w:t>
        </w:r>
        <w:proofErr w:type="spellEnd"/>
      </w:hyperlink>
      <w:r w:rsidR="008D6F3F" w:rsidRPr="008D6F3F">
        <w:rPr>
          <w:rFonts w:ascii="Arial" w:hAnsi="Arial" w:cs="Arial"/>
          <w:bdr w:val="none" w:sz="0" w:space="0" w:color="auto" w:frame="1"/>
        </w:rPr>
        <w:t xml:space="preserve"> </w:t>
      </w:r>
    </w:p>
    <w:p w14:paraId="388EEC31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1A3964F8" w14:textId="4C0CBE0E" w:rsidR="00F173B9" w:rsidRPr="008D6F3F" w:rsidRDefault="00F173B9" w:rsidP="00F63C2B">
      <w:pPr>
        <w:pStyle w:val="a7"/>
        <w:rPr>
          <w:rFonts w:ascii="Arial" w:hAnsi="Arial" w:cs="Arial"/>
        </w:rPr>
      </w:pPr>
      <w:proofErr w:type="spellStart"/>
      <w:r w:rsidRPr="008D6F3F">
        <w:rPr>
          <w:rFonts w:ascii="Arial" w:hAnsi="Arial" w:cs="Arial"/>
        </w:rPr>
        <w:t>Організатор</w:t>
      </w:r>
      <w:proofErr w:type="spellEnd"/>
      <w:r w:rsidRPr="008D6F3F">
        <w:rPr>
          <w:rFonts w:ascii="Arial" w:hAnsi="Arial" w:cs="Arial"/>
        </w:rPr>
        <w:t xml:space="preserve">: </w:t>
      </w:r>
      <w:r w:rsidR="008D6F3F" w:rsidRPr="008D6F3F">
        <w:rPr>
          <w:rFonts w:ascii="Arial" w:hAnsi="Arial" w:cs="Arial"/>
        </w:rPr>
        <w:t xml:space="preserve">Департамент </w:t>
      </w:r>
      <w:proofErr w:type="gramStart"/>
      <w:r w:rsidR="008D6F3F" w:rsidRPr="008D6F3F">
        <w:rPr>
          <w:rFonts w:ascii="Arial" w:hAnsi="Arial" w:cs="Arial"/>
        </w:rPr>
        <w:t>лог</w:t>
      </w:r>
      <w:r w:rsidR="008D6F3F" w:rsidRPr="008D6F3F">
        <w:rPr>
          <w:rFonts w:ascii="Arial" w:hAnsi="Arial" w:cs="Arial"/>
          <w:lang w:val="uk-UA"/>
        </w:rPr>
        <w:t xml:space="preserve">істики </w:t>
      </w:r>
      <w:r w:rsidRPr="008D6F3F">
        <w:rPr>
          <w:rFonts w:ascii="Arial" w:hAnsi="Arial" w:cs="Arial"/>
        </w:rPr>
        <w:t xml:space="preserve"> </w:t>
      </w:r>
      <w:proofErr w:type="spellStart"/>
      <w:r w:rsidRPr="008D6F3F">
        <w:rPr>
          <w:rFonts w:ascii="Arial" w:hAnsi="Arial" w:cs="Arial"/>
        </w:rPr>
        <w:t>П</w:t>
      </w:r>
      <w:r w:rsidR="005C3A31" w:rsidRPr="008D6F3F">
        <w:rPr>
          <w:rFonts w:ascii="Arial" w:hAnsi="Arial" w:cs="Arial"/>
        </w:rPr>
        <w:t>р</w:t>
      </w:r>
      <w:r w:rsidRPr="008D6F3F">
        <w:rPr>
          <w:rFonts w:ascii="Arial" w:hAnsi="Arial" w:cs="Arial"/>
        </w:rPr>
        <w:t>АТ</w:t>
      </w:r>
      <w:proofErr w:type="spellEnd"/>
      <w:proofErr w:type="gramEnd"/>
      <w:r w:rsidRPr="008D6F3F">
        <w:rPr>
          <w:rFonts w:ascii="Arial" w:hAnsi="Arial" w:cs="Arial"/>
        </w:rPr>
        <w:t xml:space="preserve"> «Карлсберг </w:t>
      </w:r>
      <w:proofErr w:type="spellStart"/>
      <w:r w:rsidRPr="008D6F3F">
        <w:rPr>
          <w:rFonts w:ascii="Arial" w:hAnsi="Arial" w:cs="Arial"/>
        </w:rPr>
        <w:t>Україна</w:t>
      </w:r>
      <w:proofErr w:type="spellEnd"/>
      <w:r w:rsidRPr="008D6F3F">
        <w:rPr>
          <w:rFonts w:ascii="Arial" w:hAnsi="Arial" w:cs="Arial"/>
        </w:rPr>
        <w:t>»</w:t>
      </w:r>
    </w:p>
    <w:p w14:paraId="5E07EB2A" w14:textId="77777777" w:rsidR="00F63C2B" w:rsidRPr="008D6F3F" w:rsidRDefault="00F63C2B" w:rsidP="00F63C2B">
      <w:pPr>
        <w:pStyle w:val="a7"/>
        <w:rPr>
          <w:rFonts w:ascii="Arial" w:hAnsi="Arial" w:cs="Arial"/>
        </w:rPr>
      </w:pPr>
    </w:p>
    <w:p w14:paraId="26E34E0B" w14:textId="289CF9C2" w:rsidR="00F173B9" w:rsidRPr="008D6F3F" w:rsidRDefault="00F173B9" w:rsidP="00F63C2B">
      <w:pPr>
        <w:pStyle w:val="a7"/>
        <w:rPr>
          <w:rFonts w:ascii="Arial" w:hAnsi="Arial" w:cs="Arial"/>
          <w:lang w:val="uk-UA"/>
        </w:rPr>
      </w:pPr>
      <w:r w:rsidRPr="008D6F3F">
        <w:rPr>
          <w:rFonts w:ascii="Arial" w:hAnsi="Arial" w:cs="Arial"/>
        </w:rPr>
        <w:t xml:space="preserve">Контактна особа: </w:t>
      </w:r>
      <w:proofErr w:type="spellStart"/>
      <w:r w:rsidR="008D6F3F" w:rsidRPr="008D6F3F">
        <w:rPr>
          <w:rFonts w:ascii="Arial" w:hAnsi="Arial" w:cs="Arial"/>
          <w:lang w:val="uk-UA"/>
        </w:rPr>
        <w:t>Зульфугаров</w:t>
      </w:r>
      <w:proofErr w:type="spellEnd"/>
      <w:r w:rsidR="008D6F3F" w:rsidRPr="008D6F3F">
        <w:rPr>
          <w:rFonts w:ascii="Arial" w:hAnsi="Arial" w:cs="Arial"/>
          <w:lang w:val="uk-UA"/>
        </w:rPr>
        <w:t xml:space="preserve"> Юрій</w:t>
      </w:r>
    </w:p>
    <w:p w14:paraId="7935CE90" w14:textId="3B25EFDA" w:rsidR="00F173B9" w:rsidRPr="00F63C2B" w:rsidRDefault="00F173B9" w:rsidP="00F63C2B">
      <w:pPr>
        <w:pStyle w:val="a7"/>
        <w:rPr>
          <w:rFonts w:ascii="Arial" w:hAnsi="Arial" w:cs="Arial"/>
        </w:rPr>
      </w:pPr>
      <w:r w:rsidRPr="008D6F3F">
        <w:rPr>
          <w:rFonts w:ascii="Arial" w:hAnsi="Arial" w:cs="Arial"/>
        </w:rPr>
        <w:t>тел.: +38 (06</w:t>
      </w:r>
      <w:r w:rsidR="00817A4E" w:rsidRPr="008D6F3F">
        <w:rPr>
          <w:rFonts w:ascii="Arial" w:hAnsi="Arial" w:cs="Arial"/>
          <w:lang w:val="uk-UA"/>
        </w:rPr>
        <w:t>7</w:t>
      </w:r>
      <w:r w:rsidRPr="008D6F3F">
        <w:rPr>
          <w:rFonts w:ascii="Arial" w:hAnsi="Arial" w:cs="Arial"/>
        </w:rPr>
        <w:t xml:space="preserve">) </w:t>
      </w:r>
      <w:r w:rsidR="00817A4E" w:rsidRPr="008D6F3F">
        <w:rPr>
          <w:rFonts w:ascii="Arial" w:hAnsi="Arial" w:cs="Arial"/>
          <w:lang w:val="uk-UA"/>
        </w:rPr>
        <w:t>414 2</w:t>
      </w:r>
      <w:r w:rsidR="008D6F3F" w:rsidRPr="008D6F3F">
        <w:rPr>
          <w:rFonts w:ascii="Arial" w:hAnsi="Arial" w:cs="Arial"/>
          <w:lang w:val="uk-UA"/>
        </w:rPr>
        <w:t>3</w:t>
      </w:r>
      <w:r w:rsidR="00817A4E" w:rsidRPr="008D6F3F">
        <w:rPr>
          <w:rFonts w:ascii="Arial" w:hAnsi="Arial" w:cs="Arial"/>
          <w:lang w:val="uk-UA"/>
        </w:rPr>
        <w:t xml:space="preserve"> </w:t>
      </w:r>
      <w:r w:rsidR="008D6F3F" w:rsidRPr="008D6F3F">
        <w:rPr>
          <w:rFonts w:ascii="Arial" w:hAnsi="Arial" w:cs="Arial"/>
          <w:lang w:val="uk-UA"/>
        </w:rPr>
        <w:t>52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817A4E" w:rsidRDefault="002D72A9"/>
    <w:sectPr w:rsidR="002D72A9" w:rsidRPr="00817A4E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0A25F9"/>
    <w:rsid w:val="0017727E"/>
    <w:rsid w:val="001C5BF9"/>
    <w:rsid w:val="002742B9"/>
    <w:rsid w:val="00287FF2"/>
    <w:rsid w:val="002D72A9"/>
    <w:rsid w:val="002E1180"/>
    <w:rsid w:val="002E513C"/>
    <w:rsid w:val="004B7078"/>
    <w:rsid w:val="005062D0"/>
    <w:rsid w:val="0056454B"/>
    <w:rsid w:val="005B7BAC"/>
    <w:rsid w:val="005C3A31"/>
    <w:rsid w:val="00642995"/>
    <w:rsid w:val="00745E4F"/>
    <w:rsid w:val="00760F62"/>
    <w:rsid w:val="00817A4E"/>
    <w:rsid w:val="00885DFB"/>
    <w:rsid w:val="008D6F3F"/>
    <w:rsid w:val="009366A0"/>
    <w:rsid w:val="009C1CDB"/>
    <w:rsid w:val="00AD7339"/>
    <w:rsid w:val="00BB219B"/>
    <w:rsid w:val="00C032C5"/>
    <w:rsid w:val="00C3520D"/>
    <w:rsid w:val="00C813D6"/>
    <w:rsid w:val="00CC3382"/>
    <w:rsid w:val="00D76245"/>
    <w:rsid w:val="00D914C9"/>
    <w:rsid w:val="00E344B4"/>
    <w:rsid w:val="00EF2AB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A33DF50-86B0-4B34-829B-71D2C654D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character" w:styleId="a8">
    <w:name w:val="Unresolved Mention"/>
    <w:basedOn w:val="a0"/>
    <w:uiPriority w:val="99"/>
    <w:semiHidden/>
    <w:unhideWhenUsed/>
    <w:rsid w:val="008D6F3F"/>
    <w:rPr>
      <w:color w:val="605E5C"/>
      <w:shd w:val="clear" w:color="auto" w:fill="E1DFDD"/>
    </w:rPr>
  </w:style>
  <w:style w:type="table" w:styleId="a9">
    <w:name w:val="Table Grid"/>
    <w:basedOn w:val="a1"/>
    <w:rsid w:val="00D914C9"/>
    <w:pPr>
      <w:ind w:firstLine="709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uriy.Zulfugarov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Zulfugarov, Yuriy</cp:lastModifiedBy>
  <cp:revision>8</cp:revision>
  <dcterms:created xsi:type="dcterms:W3CDTF">2021-06-22T09:40:00Z</dcterms:created>
  <dcterms:modified xsi:type="dcterms:W3CDTF">2021-10-12T13:48:00Z</dcterms:modified>
</cp:coreProperties>
</file>